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Dorsey Donna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Root,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ROOT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ROOT, INC.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 E. RICH ST., STE 500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COLUMBUS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43215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2,864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12,820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8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the grant of restricted stock units in accordance with the Issuer's Non-Employee Director Compensation Policy.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Jodi Baker,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98619" TargetMode="External"/><Relationship Id="rId14" Type="http://schemas.openxmlformats.org/officeDocument/2006/relationships/hyperlink" Target="http://www.sec.gov/cgi-bin/browse-edgar?action=getcompany&amp;CIK=00017888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2026-06-04T16:40:39Z</dcterms:created>
  <dcterms:modified xsi:type="dcterms:W3CDTF">2026-06-04T16:40:39Z</dcterms:modified>
</cp:coreProperties>
</file>